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rPr>
          <w:color w:val="333333"/>
          <w:sz w:val="45"/>
          <w:szCs w:val="45"/>
        </w:rPr>
      </w:pPr>
      <w:r>
        <w:rPr>
          <w:color w:val="333333"/>
          <w:sz w:val="45"/>
          <w:szCs w:val="45"/>
        </w:rPr>
        <w:t>厦门大学2018年入学MBA预审招生政策（深圳地区）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bdr w:val="none" w:color="auto" w:sz="0" w:space="0"/>
        </w:rPr>
        <w:t>2017年06月06日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一、申请及面试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2018年厦门大学MBA招生实行预审申请面试与2018年3月常规复试相结合方式。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二、预审申请条件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选择以下任一学习方式才能申请：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1、选择国际OneMBA学习</w:t>
      </w:r>
      <w:r>
        <w:rPr>
          <w:rFonts w:ascii="Arial" w:hAnsi="Arial" w:eastAsia="微软雅黑" w:cs="Arial"/>
          <w:color w:val="333333"/>
          <w:sz w:val="21"/>
          <w:szCs w:val="21"/>
        </w:rPr>
        <w:t>：</w:t>
      </w:r>
      <w:r>
        <w:rPr>
          <w:rFonts w:hint="default" w:ascii="Arial" w:hAnsi="Arial" w:eastAsia="微软雅黑" w:cs="Arial"/>
          <w:color w:val="333333"/>
          <w:sz w:val="24"/>
          <w:szCs w:val="24"/>
        </w:rPr>
        <w:t>分为海外站学习、国际核心课程、本地核心课程、选修课程和实践课程，其中海外站学习分为四次（每次一周左右），核心课程每月集中在厦门授课一次（3-4天），选修课可就近选择上课地点 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2、选择在职深圳班：双休日两天在深圳进行学习。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申请条件与MBA联考的报考条件相同（满足其中之一即可），即：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（1）本科学历，三年或三年以上工作经验（2015年9月前获得毕业证书）；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（2）大专学历，五年或五年以上工作经验（2013年9月前获得毕业证书）；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（3）研究生学历，两年或两年以上工作经验（2016年9月前获得毕业证书）。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三、预审申请政策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1、预审面试成绩分为：优秀和不合格。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2、预审面试成绩为优秀的考生，2018年联考成绩达到国家东部线且政治审查合格，在资料审核和申请材料真实性复查通过后，在本年度预审批招生计划数内按综合成绩排序，获得拟录取资格；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、预审面试成绩为不合格的考生，仍然可以选择报考厦门大学，2018年联考成绩达到厦大线后就可申请常规批复试。复试通过，并在资料审核和申请材料真实性复查通过后，在本年度招生计划数内按综合成绩排序，择优拟录取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4、选择国际OneMBA学习的考生预审成绩单独排序，且不能更换班级，如有更换，则国际OneMBA预审面试成绩和录取资格将失效。放弃国际OneMBA预审面试成绩的考生，可在2018年联考成绩达到厦大线后，选择申请常规批的复试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5、预审面试成绩仅申请该年有效。如申请2018年的预审面试，预审面试成绩仅在报考2018年厦大MBA，并获得全国联考准考证号的申请者中有效。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6、厦大MBA录取政策以学校招办和国家教育部最新的招生政策和规定为准。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四、预审申请步骤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（一）</w:t>
      </w: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步骤一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：网上申请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所有符合预审面试申请条件的申请者必须注册并登录厦门大学MBA招生预审系统进行申请。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1、申请时间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E500"/>
        </w:rPr>
        <w:t>深圳第一批预审面试申请截止到2017年7月10日17:00。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2、申请方法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请登录厦门大学MBA中心官网，进入首页快速通道，点击 “MBA招生预审系统”进入申请环节。MBA中心官方网址为：http://mba.xmu.edu.cn/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申请材料的递交，全部为网络上传，在预审系统中按要求和步骤进行操作，无需到现场提交或邮寄纸质材料（材料提交不符合要求或需进一步审查资料的除外）。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（二）</w:t>
      </w: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步骤二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：申请材料的审核和评估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1、评估小组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材料评估小组设组长，副组长各一名，评估专家3-5名，评估专家由管理学院人力资源专家、企业专家组成。申请材料评估时，由评估小组所有成员共同参与讨论决定取得预审面试资格的名单。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申请材料评估过程中设立督察小组，负责监督检查、指导评估工作。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2、评估内容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考生材料的评估，主要考察教育背景、英语水平、职业技能、工作经验、管理经验、工作业绩、收入状况、获奖情况、创业历程、求学动机、未来职业生涯规划等。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3、预审面试资格的获取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符合申请条件的考生，在资料审核通过后，择优获得预审面试资格。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4、预审面试资格直通车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  具备以下条件之一者，将直接获得预审面试资格：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（1）本人创业并且实际参与经营、公司具有一定规模者。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（2）持有有效的特许金融分析师(CFA)、注册会计师(CPA)证书者，或持有有效的高级职称证书者。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（3）工作期间获县级以上人民政府奖励或表彰的劳动模范、新长征突击手、优秀共产党员或党务工作者等。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（4）在工作期间获大型企业或单位奖励或表彰的先进工作者、业务标兵、优秀共产党员或党务工作者等。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（5）选择国际OneMBA学习的考生。（面试中加试英语口语）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（三）</w:t>
      </w: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步骤三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：预审面试安排和面试结果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1、预审面试的时间和地点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E500"/>
        </w:rPr>
        <w:t>面试时间：2017年7月23日周日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面试地点：深圳南山区粤兴二道10号香港中文大学深圳研究院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具体的报到时间和报到地点，将在预审系统“个人中心”的“申请进度”中公布，每位考生需时半天。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2、预审面试的流程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预审面试的流程与常规批复试流程基本相同。主要分为：资格审查、个人面试(含英语面试、政治面试)、小组面试。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获得预审面试资格的考生需携带本人身份证参加面试。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具体安排详见面试通知。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3、查询预审面试成绩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预审面试成绩将在厦门大学MBA招生预审系统中公布。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u w:val="single"/>
        </w:rPr>
        <w:t>预审面试成绩仅在报考当年厦大MBA并获得准考证号的申请者中有效。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五、全国联考报名及考试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1、网上报名时间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一般在10月份， 登录中国研究生招生信息网(</w:t>
      </w:r>
      <w:r>
        <w:rPr>
          <w:rFonts w:hint="eastAsia" w:ascii="微软雅黑" w:hAnsi="微软雅黑" w:eastAsia="微软雅黑" w:cs="微软雅黑"/>
          <w:color w:val="666666"/>
          <w:sz w:val="24"/>
          <w:szCs w:val="24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color w:val="666666"/>
          <w:sz w:val="24"/>
          <w:szCs w:val="24"/>
          <w:u w:val="none"/>
        </w:rPr>
        <w:instrText xml:space="preserve"> HYPERLINK "http://yz.chsi.com.cn/" \t "http://mba.xmu.edu.cn/content/show/_blank" </w:instrText>
      </w:r>
      <w:r>
        <w:rPr>
          <w:rFonts w:hint="eastAsia" w:ascii="微软雅黑" w:hAnsi="微软雅黑" w:eastAsia="微软雅黑" w:cs="微软雅黑"/>
          <w:color w:val="666666"/>
          <w:sz w:val="24"/>
          <w:szCs w:val="24"/>
          <w:u w:val="none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color w:val="666666"/>
          <w:sz w:val="24"/>
          <w:szCs w:val="24"/>
          <w:u w:val="none"/>
        </w:rPr>
        <w:t>http://yz.chsi.com.cn/</w:t>
      </w:r>
      <w:r>
        <w:rPr>
          <w:rFonts w:hint="eastAsia" w:ascii="微软雅黑" w:hAnsi="微软雅黑" w:eastAsia="微软雅黑" w:cs="微软雅黑"/>
          <w:color w:val="666666"/>
          <w:sz w:val="24"/>
          <w:szCs w:val="24"/>
          <w:u w:val="no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)报名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2、现场确认时间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一般在11月份（网上报名成功后根据相关要求到厦门大学报考点参加现场确认）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3、考试时间及科目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一般在2017年12月下旬参加全国MBA联考，考试科目为管理类综合能力、英语。考试内容与要求请参考教育部指定的考试大纲。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4、现场确认及考试时间、地点均以教育部及我校考试中心公布为准。厦门大学考试中心网站：</w:t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u w:val="none"/>
        </w:rPr>
        <w:instrText xml:space="preserve"> HYPERLINK "http://kszx.xmu.edu.cn" </w:instrText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u w:val="none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color w:val="666666"/>
          <w:sz w:val="24"/>
          <w:szCs w:val="24"/>
          <w:u w:val="none"/>
        </w:rPr>
        <w:t>http://kszx.xmu.edu.cn</w:t>
      </w:r>
      <w:r>
        <w:rPr>
          <w:rFonts w:hint="eastAsia" w:ascii="微软雅黑" w:hAnsi="微软雅黑" w:eastAsia="微软雅黑" w:cs="微软雅黑"/>
          <w:color w:val="666666"/>
          <w:sz w:val="21"/>
          <w:szCs w:val="21"/>
          <w:u w:val="no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六、拟录取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1、预审面试成绩为优秀的考生，2018年联考成绩达到国家东部线且政治审查合格，在资料审核和申请材料真实性复查通过后，在本年度招生计划数内按综合成绩排序，获得拟录取资格；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2、常规复试考生联考成绩达到厦大线后方可申请复试。常规复试考生在本年度招生计划数内按综合成绩排序，在资料审核和申请材料真实性复查通过后择优拟录取。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七、正式录取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  拟录取申请者在相关主管部门审核通过后，将获得厦门大学正式录取资格，2018年6月份发放录取通知书。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333333"/>
          <w:sz w:val="24"/>
          <w:szCs w:val="24"/>
        </w:rPr>
        <w:t>八、特别提醒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1、考生必须向学校提供真实客观的材料，一旦发现材料造假，材料造假者自负其责，承担所有后果与损失，厦门大学可无条件采取以下一项或多项处理方法：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（1）终止其申请流程；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（2）取消其所取得的预审面试资格、预审面试成绩、或正式录取资格、或MBA课程学习资格、或论文撰写与答辩资格；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（3）取消其下一年度报考资格；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450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2、以上所有内容的解释权归厦门大学MBA中心所有。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64C38"/>
    <w:rsid w:val="25764C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666666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666666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4">
    <w:name w:val="span1"/>
    <w:basedOn w:val="4"/>
    <w:uiPriority w:val="0"/>
  </w:style>
  <w:style w:type="character" w:customStyle="1" w:styleId="15">
    <w:name w:val="span2"/>
    <w:basedOn w:val="4"/>
    <w:uiPriority w:val="0"/>
  </w:style>
  <w:style w:type="paragraph" w:customStyle="1" w:styleId="16">
    <w:name w:val="xm_a_d_time"/>
    <w:basedOn w:val="1"/>
    <w:uiPriority w:val="0"/>
    <w:pPr>
      <w:jc w:val="left"/>
    </w:pPr>
    <w:rPr>
      <w:color w:val="999999"/>
      <w:kern w:val="0"/>
      <w:lang w:val="en-US" w:eastAsia="zh-CN" w:bidi="ar"/>
    </w:rPr>
  </w:style>
  <w:style w:type="character" w:customStyle="1" w:styleId="17">
    <w:name w:val="error"/>
    <w:basedOn w:val="4"/>
    <w:uiPriority w:val="0"/>
    <w:rPr>
      <w:color w:val="EC333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2017-06-12T09:48:00Z</dcterms:created>
  <dc:creator>sks</dc:creator>
  <cp:lastModifiedBy>sks</cp:lastModifiedBy>
  <dcterms:modified xsi:type="dcterms:W3CDTF">2017-06-12T09:49:12Z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