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1644F3" w:rsidRDefault="001644F3" w:rsidP="001644F3">
      <w:pPr>
        <w:jc w:val="center"/>
        <w:rPr>
          <w:rFonts w:hint="eastAsia"/>
          <w:b/>
          <w:sz w:val="28"/>
          <w:szCs w:val="28"/>
        </w:rPr>
      </w:pPr>
      <w:r w:rsidRPr="001644F3">
        <w:rPr>
          <w:rFonts w:hint="eastAsia"/>
          <w:b/>
          <w:sz w:val="28"/>
          <w:szCs w:val="28"/>
        </w:rPr>
        <w:t>北大汇丰</w:t>
      </w:r>
      <w:r w:rsidRPr="001644F3">
        <w:rPr>
          <w:rFonts w:hint="eastAsia"/>
          <w:b/>
          <w:sz w:val="28"/>
          <w:szCs w:val="28"/>
        </w:rPr>
        <w:t>17</w:t>
      </w:r>
      <w:r w:rsidRPr="001644F3">
        <w:rPr>
          <w:rFonts w:hint="eastAsia"/>
          <w:b/>
          <w:sz w:val="28"/>
          <w:szCs w:val="28"/>
        </w:rPr>
        <w:t>年</w:t>
      </w:r>
      <w:r w:rsidRPr="001644F3">
        <w:rPr>
          <w:rFonts w:hint="eastAsia"/>
          <w:b/>
          <w:sz w:val="28"/>
          <w:szCs w:val="28"/>
        </w:rPr>
        <w:t>MBA</w:t>
      </w:r>
      <w:r w:rsidRPr="001644F3">
        <w:rPr>
          <w:rFonts w:hint="eastAsia"/>
          <w:b/>
          <w:sz w:val="28"/>
          <w:szCs w:val="28"/>
        </w:rPr>
        <w:t>招生政策</w:t>
      </w:r>
    </w:p>
    <w:p w:rsidR="001644F3" w:rsidRDefault="001644F3">
      <w:pPr>
        <w:rPr>
          <w:rFonts w:ascii="微软雅黑" w:eastAsia="微软雅黑" w:hAnsi="微软雅黑" w:hint="eastAsia"/>
          <w:color w:val="333333"/>
          <w:shd w:val="clear" w:color="auto" w:fill="FFFFFF"/>
        </w:rPr>
      </w:pPr>
      <w:r>
        <w:rPr>
          <w:rStyle w:val="a5"/>
          <w:rFonts w:ascii="微软雅黑" w:eastAsia="微软雅黑" w:hAnsi="微软雅黑" w:hint="eastAsia"/>
          <w:color w:val="333333"/>
          <w:shd w:val="clear" w:color="auto" w:fill="FFFFFF"/>
        </w:rPr>
        <w:t>北京大学汇丰商学院招生政策特点：</w:t>
      </w:r>
      <w:r>
        <w:rPr>
          <w:rFonts w:ascii="微软雅黑" w:eastAsia="微软雅黑" w:hAnsi="微软雅黑" w:hint="eastAsia"/>
          <w:color w:val="333333"/>
        </w:rPr>
        <w:br/>
      </w:r>
      <w:r>
        <w:rPr>
          <w:rFonts w:ascii="微软雅黑" w:eastAsia="微软雅黑" w:hAnsi="微软雅黑" w:hint="eastAsia"/>
          <w:color w:val="333333"/>
          <w:shd w:val="clear" w:color="auto" w:fill="FFFFFF"/>
        </w:rPr>
        <w:t>1.实行“先面试，后笔试”的招生方式，即申请人需在全国联考报名之前提交申请材料，经过材料评审，择优给予申请人面试资格；通过综合素质面试选拔给予部分优秀申请人有条件录取资格（即预录取资格）；参加全国硕士研究生招生考试后，成绩达到国家A类线且北京大学思想政治理论考试成绩合格，可获得初录取资格。</w:t>
      </w:r>
      <w:r>
        <w:rPr>
          <w:rFonts w:ascii="微软雅黑" w:eastAsia="微软雅黑" w:hAnsi="微软雅黑" w:hint="eastAsia"/>
          <w:color w:val="333333"/>
        </w:rPr>
        <w:br/>
      </w:r>
      <w:r>
        <w:rPr>
          <w:rFonts w:ascii="微软雅黑" w:eastAsia="微软雅黑" w:hAnsi="微软雅黑" w:hint="eastAsia"/>
          <w:color w:val="333333"/>
          <w:shd w:val="clear" w:color="auto" w:fill="FFFFFF"/>
        </w:rPr>
        <w:t>2．获得北大汇丰MBA有条件录取资格的申请人，联考报名我院MBA项目并参加全国硕士研究生招生考试后，如笔试成绩未达国家A类分数线或北京大学思想政治理论考试成绩不合格，可保留原申请项目有条件录取资格至第二年。</w:t>
      </w:r>
      <w:r>
        <w:rPr>
          <w:rFonts w:ascii="微软雅黑" w:eastAsia="微软雅黑" w:hAnsi="微软雅黑" w:hint="eastAsia"/>
          <w:color w:val="333333"/>
        </w:rPr>
        <w:br/>
      </w:r>
      <w:r>
        <w:rPr>
          <w:rFonts w:ascii="微软雅黑" w:eastAsia="微软雅黑" w:hAnsi="微软雅黑" w:hint="eastAsia"/>
          <w:color w:val="333333"/>
          <w:shd w:val="clear" w:color="auto" w:fill="FFFFFF"/>
        </w:rPr>
        <w:t>3.面试结果有三种：通过、等待以及不通过。申请如果获得面试资格且面试结果在等待名单上，需要与最后批次面试的考生一起进行面试成绩排名，根据有条件录取名额决定是否有条件录取。有条件录取后，不再做项目调整。</w:t>
      </w:r>
      <w:r>
        <w:rPr>
          <w:rFonts w:ascii="微软雅黑" w:eastAsia="微软雅黑" w:hAnsi="微软雅黑" w:hint="eastAsia"/>
          <w:color w:val="333333"/>
        </w:rPr>
        <w:br/>
      </w:r>
      <w:r>
        <w:rPr>
          <w:rFonts w:ascii="微软雅黑" w:eastAsia="微软雅黑" w:hAnsi="微软雅黑" w:hint="eastAsia"/>
          <w:color w:val="333333"/>
          <w:shd w:val="clear" w:color="auto" w:fill="FFFFFF"/>
        </w:rPr>
        <w:t>4. 持有有效GMAT成绩700分以上或有效GRE成绩达到词汇161分以上且数学165分以上的申请人可以直接获得面试资格。</w:t>
      </w:r>
      <w:r>
        <w:rPr>
          <w:rFonts w:ascii="微软雅黑" w:eastAsia="微软雅黑" w:hAnsi="微软雅黑" w:hint="eastAsia"/>
          <w:color w:val="333333"/>
        </w:rPr>
        <w:br/>
      </w:r>
      <w:r>
        <w:rPr>
          <w:rFonts w:ascii="微软雅黑" w:eastAsia="微软雅黑" w:hAnsi="微软雅黑" w:hint="eastAsia"/>
          <w:color w:val="333333"/>
          <w:shd w:val="clear" w:color="auto" w:fill="FFFFFF"/>
        </w:rPr>
        <w:t> </w:t>
      </w:r>
      <w:r>
        <w:rPr>
          <w:rFonts w:ascii="微软雅黑" w:eastAsia="微软雅黑" w:hAnsi="微软雅黑" w:hint="eastAsia"/>
          <w:color w:val="333333"/>
        </w:rPr>
        <w:br/>
      </w:r>
      <w:r>
        <w:rPr>
          <w:rStyle w:val="a5"/>
          <w:rFonts w:ascii="微软雅黑" w:eastAsia="微软雅黑" w:hAnsi="微软雅黑" w:hint="eastAsia"/>
          <w:color w:val="333333"/>
          <w:shd w:val="clear" w:color="auto" w:fill="FFFFFF"/>
        </w:rPr>
        <w:t>一、报考条件</w:t>
      </w:r>
      <w:r>
        <w:rPr>
          <w:rFonts w:ascii="微软雅黑" w:eastAsia="微软雅黑" w:hAnsi="微软雅黑" w:hint="eastAsia"/>
          <w:color w:val="333333"/>
        </w:rPr>
        <w:br/>
      </w:r>
      <w:r>
        <w:rPr>
          <w:rFonts w:ascii="微软雅黑" w:eastAsia="微软雅黑" w:hAnsi="微软雅黑" w:hint="eastAsia"/>
          <w:color w:val="333333"/>
          <w:shd w:val="clear" w:color="auto" w:fill="FFFFFF"/>
        </w:rPr>
        <w:t>      申请人在申请提前面试和全国硕士研究生招生考试报名前应仔细核对本人是否符合报考条件。凡不符合报考条件的申请人将不予录取，相关后果由申请人本人承担。</w:t>
      </w:r>
      <w:r>
        <w:rPr>
          <w:rFonts w:ascii="微软雅黑" w:eastAsia="微软雅黑" w:hAnsi="微软雅黑" w:hint="eastAsia"/>
          <w:color w:val="333333"/>
        </w:rPr>
        <w:br/>
      </w:r>
      <w:r>
        <w:rPr>
          <w:rFonts w:ascii="微软雅黑" w:eastAsia="微软雅黑" w:hAnsi="微软雅黑" w:hint="eastAsia"/>
          <w:color w:val="333333"/>
          <w:shd w:val="clear" w:color="auto" w:fill="FFFFFF"/>
        </w:rPr>
        <w:t>1.中华人民共和国公民。</w:t>
      </w:r>
      <w:r>
        <w:rPr>
          <w:rFonts w:ascii="微软雅黑" w:eastAsia="微软雅黑" w:hAnsi="微软雅黑" w:hint="eastAsia"/>
          <w:color w:val="333333"/>
        </w:rPr>
        <w:br/>
      </w:r>
      <w:r>
        <w:rPr>
          <w:rFonts w:ascii="微软雅黑" w:eastAsia="微软雅黑" w:hAnsi="微软雅黑" w:hint="eastAsia"/>
          <w:color w:val="333333"/>
          <w:shd w:val="clear" w:color="auto" w:fill="FFFFFF"/>
        </w:rPr>
        <w:t>2. 拥护中国共产党的领导，愿为社会主义现代化建设服务，品德良好，遵纪守法。</w:t>
      </w:r>
      <w:r>
        <w:rPr>
          <w:rFonts w:ascii="微软雅黑" w:eastAsia="微软雅黑" w:hAnsi="微软雅黑" w:hint="eastAsia"/>
          <w:color w:val="333333"/>
        </w:rPr>
        <w:br/>
      </w:r>
      <w:r>
        <w:rPr>
          <w:rFonts w:ascii="微软雅黑" w:eastAsia="微软雅黑" w:hAnsi="微软雅黑" w:hint="eastAsia"/>
          <w:color w:val="333333"/>
          <w:shd w:val="clear" w:color="auto" w:fill="FFFFFF"/>
        </w:rPr>
        <w:t>3.大学本科毕业后有3年或3年以上工作经验（2014年9月1日前获得毕业证书）；大专毕业后有5年或5年以上工作经验（2012年9月1日前获得毕业证书）；已获硕士学位或</w:t>
      </w:r>
      <w:r>
        <w:rPr>
          <w:rFonts w:ascii="微软雅黑" w:eastAsia="微软雅黑" w:hAnsi="微软雅黑" w:hint="eastAsia"/>
          <w:color w:val="333333"/>
          <w:shd w:val="clear" w:color="auto" w:fill="FFFFFF"/>
        </w:rPr>
        <w:lastRenderedPageBreak/>
        <w:t>博士学位并有2年或2年以上工作经验（2015年9月1日前获得毕业证书）。</w:t>
      </w:r>
      <w:r>
        <w:rPr>
          <w:rFonts w:ascii="微软雅黑" w:eastAsia="微软雅黑" w:hAnsi="微软雅黑" w:hint="eastAsia"/>
          <w:color w:val="333333"/>
        </w:rPr>
        <w:br/>
      </w:r>
      <w:r>
        <w:rPr>
          <w:rFonts w:ascii="微软雅黑" w:eastAsia="微软雅黑" w:hAnsi="微软雅黑" w:hint="eastAsia"/>
          <w:color w:val="333333"/>
          <w:shd w:val="clear" w:color="auto" w:fill="FFFFFF"/>
        </w:rPr>
        <w:t>4.身体健康状况符合《普通高等学校招生体检工作指导意见》要求。</w:t>
      </w:r>
      <w:r>
        <w:rPr>
          <w:rFonts w:ascii="微软雅黑" w:eastAsia="微软雅黑" w:hAnsi="微软雅黑" w:hint="eastAsia"/>
          <w:color w:val="333333"/>
        </w:rPr>
        <w:br/>
      </w:r>
      <w:r>
        <w:rPr>
          <w:rFonts w:ascii="微软雅黑" w:eastAsia="微软雅黑" w:hAnsi="微软雅黑" w:hint="eastAsia"/>
          <w:color w:val="333333"/>
          <w:shd w:val="clear" w:color="auto" w:fill="FFFFFF"/>
        </w:rPr>
        <w:t> </w:t>
      </w:r>
      <w:r>
        <w:rPr>
          <w:rFonts w:ascii="微软雅黑" w:eastAsia="微软雅黑" w:hAnsi="微软雅黑" w:hint="eastAsia"/>
          <w:color w:val="333333"/>
        </w:rPr>
        <w:br/>
      </w:r>
      <w:r>
        <w:rPr>
          <w:rStyle w:val="a5"/>
          <w:rFonts w:ascii="微软雅黑" w:eastAsia="微软雅黑" w:hAnsi="微软雅黑" w:hint="eastAsia"/>
          <w:color w:val="333333"/>
          <w:shd w:val="clear" w:color="auto" w:fill="FFFFFF"/>
        </w:rPr>
        <w:t>二、申请、面试、有条件录取</w:t>
      </w:r>
      <w:r>
        <w:rPr>
          <w:rFonts w:ascii="微软雅黑" w:eastAsia="微软雅黑" w:hAnsi="微软雅黑" w:hint="eastAsia"/>
          <w:color w:val="333333"/>
          <w:shd w:val="clear" w:color="auto" w:fill="FFFFFF"/>
        </w:rPr>
        <w:t>（2016年5月-2016年9月）</w:t>
      </w:r>
      <w:r>
        <w:rPr>
          <w:rFonts w:ascii="微软雅黑" w:eastAsia="微软雅黑" w:hAnsi="微软雅黑" w:hint="eastAsia"/>
          <w:color w:val="333333"/>
        </w:rPr>
        <w:br/>
      </w:r>
      <w:r>
        <w:rPr>
          <w:rFonts w:ascii="微软雅黑" w:eastAsia="微软雅黑" w:hAnsi="微软雅黑" w:hint="eastAsia"/>
          <w:color w:val="333333"/>
          <w:shd w:val="clear" w:color="auto" w:fill="FFFFFF"/>
        </w:rPr>
        <w:t>1. 系统注册</w:t>
      </w:r>
      <w:r>
        <w:rPr>
          <w:rFonts w:ascii="微软雅黑" w:eastAsia="微软雅黑" w:hAnsi="微软雅黑" w:hint="eastAsia"/>
          <w:color w:val="333333"/>
        </w:rPr>
        <w:br/>
      </w:r>
      <w:r>
        <w:rPr>
          <w:rFonts w:ascii="微软雅黑" w:eastAsia="微软雅黑" w:hAnsi="微软雅黑" w:hint="eastAsia"/>
          <w:color w:val="333333"/>
          <w:shd w:val="clear" w:color="auto" w:fill="FFFFFF"/>
        </w:rPr>
        <w:t>注册网址：北大汇丰MBA官网在线报名申请系统（</w:t>
      </w:r>
      <w:hyperlink r:id="rId6" w:history="1">
        <w:r>
          <w:rPr>
            <w:rStyle w:val="a6"/>
            <w:rFonts w:ascii="微软雅黑" w:eastAsia="微软雅黑" w:hAnsi="微软雅黑" w:hint="eastAsia"/>
            <w:color w:val="94070A"/>
            <w:shd w:val="clear" w:color="auto" w:fill="FFFFFF"/>
          </w:rPr>
          <w:t>http://mbaapply.phbs.pku.edu.cn/</w:t>
        </w:r>
      </w:hyperlink>
      <w:r>
        <w:rPr>
          <w:rFonts w:ascii="微软雅黑" w:eastAsia="微软雅黑" w:hAnsi="微软雅黑" w:hint="eastAsia"/>
          <w:color w:val="333333"/>
          <w:shd w:val="clear" w:color="auto" w:fill="FFFFFF"/>
        </w:rPr>
        <w:t>）。系统全年接受注册。</w:t>
      </w:r>
      <w:r>
        <w:rPr>
          <w:rFonts w:ascii="微软雅黑" w:eastAsia="微软雅黑" w:hAnsi="微软雅黑" w:hint="eastAsia"/>
          <w:color w:val="333333"/>
        </w:rPr>
        <w:br/>
      </w:r>
      <w:r>
        <w:rPr>
          <w:rFonts w:ascii="微软雅黑" w:eastAsia="微软雅黑" w:hAnsi="微软雅黑" w:hint="eastAsia"/>
          <w:color w:val="333333"/>
          <w:shd w:val="clear" w:color="auto" w:fill="FFFFFF"/>
        </w:rPr>
        <w:t>2. 在线申请</w:t>
      </w:r>
      <w:r>
        <w:rPr>
          <w:rFonts w:ascii="微软雅黑" w:eastAsia="微软雅黑" w:hAnsi="微软雅黑" w:hint="eastAsia"/>
          <w:color w:val="333333"/>
        </w:rPr>
        <w:br/>
      </w:r>
      <w:r>
        <w:rPr>
          <w:rFonts w:ascii="微软雅黑" w:eastAsia="微软雅黑" w:hAnsi="微软雅黑" w:hint="eastAsia"/>
          <w:color w:val="333333"/>
          <w:shd w:val="clear" w:color="auto" w:fill="FFFFFF"/>
        </w:rPr>
        <w:t>在线完整填写申请表，确认信息无误后直接在线提交。考生提交申请材料时需选择面试批次，并在面试批次的规定时间在线提交申请材料（</w:t>
      </w:r>
      <w:hyperlink r:id="rId7" w:history="1">
        <w:r>
          <w:rPr>
            <w:rStyle w:val="a6"/>
            <w:rFonts w:ascii="微软雅黑" w:eastAsia="微软雅黑" w:hAnsi="微软雅黑" w:hint="eastAsia"/>
            <w:color w:val="94070A"/>
            <w:shd w:val="clear" w:color="auto" w:fill="FFFFFF"/>
          </w:rPr>
          <w:t>具体时间详见《2017年招生时间表》和《提前面试时间表》</w:t>
        </w:r>
      </w:hyperlink>
      <w:r>
        <w:rPr>
          <w:rFonts w:ascii="微软雅黑" w:eastAsia="微软雅黑" w:hAnsi="微软雅黑" w:hint="eastAsia"/>
          <w:color w:val="333333"/>
          <w:shd w:val="clear" w:color="auto" w:fill="FFFFFF"/>
        </w:rPr>
        <w:t>）。</w:t>
      </w:r>
      <w:r>
        <w:rPr>
          <w:rFonts w:ascii="微软雅黑" w:eastAsia="微软雅黑" w:hAnsi="微软雅黑" w:hint="eastAsia"/>
          <w:color w:val="333333"/>
        </w:rPr>
        <w:br/>
      </w:r>
      <w:r>
        <w:rPr>
          <w:rFonts w:ascii="微软雅黑" w:eastAsia="微软雅黑" w:hAnsi="微软雅黑" w:hint="eastAsia"/>
          <w:color w:val="333333"/>
          <w:shd w:val="clear" w:color="auto" w:fill="FFFFFF"/>
        </w:rPr>
        <w:t>3.申请材料评审</w:t>
      </w:r>
      <w:r>
        <w:rPr>
          <w:rFonts w:ascii="微软雅黑" w:eastAsia="微软雅黑" w:hAnsi="微软雅黑" w:hint="eastAsia"/>
          <w:color w:val="333333"/>
        </w:rPr>
        <w:br/>
      </w:r>
      <w:r>
        <w:rPr>
          <w:rFonts w:ascii="微软雅黑" w:eastAsia="微软雅黑" w:hAnsi="微软雅黑" w:hint="eastAsia"/>
          <w:color w:val="333333"/>
          <w:shd w:val="clear" w:color="auto" w:fill="FFFFFF"/>
        </w:rPr>
        <w:t>北京大学汇丰商学院将组织专家评委评审申请材料，择优给予部分申请人提前面试资格。</w:t>
      </w:r>
      <w:r>
        <w:rPr>
          <w:rFonts w:ascii="微软雅黑" w:eastAsia="微软雅黑" w:hAnsi="微软雅黑" w:hint="eastAsia"/>
          <w:color w:val="333333"/>
        </w:rPr>
        <w:br/>
      </w:r>
      <w:r>
        <w:rPr>
          <w:rFonts w:ascii="微软雅黑" w:eastAsia="微软雅黑" w:hAnsi="微软雅黑" w:hint="eastAsia"/>
          <w:color w:val="333333"/>
          <w:shd w:val="clear" w:color="auto" w:fill="FFFFFF"/>
        </w:rPr>
        <w:t>4. 面试资格的公布</w:t>
      </w:r>
      <w:r>
        <w:rPr>
          <w:rFonts w:ascii="微软雅黑" w:eastAsia="微软雅黑" w:hAnsi="微软雅黑" w:hint="eastAsia"/>
          <w:color w:val="333333"/>
        </w:rPr>
        <w:br/>
      </w:r>
      <w:r>
        <w:rPr>
          <w:rFonts w:ascii="微软雅黑" w:eastAsia="微软雅黑" w:hAnsi="微软雅黑" w:hint="eastAsia"/>
          <w:color w:val="333333"/>
          <w:shd w:val="clear" w:color="auto" w:fill="FFFFFF"/>
        </w:rPr>
        <w:t>面试资格将采用邮件方式在面试前一周通知，并在MBA在线报名申请系统公布。</w:t>
      </w:r>
      <w:r>
        <w:rPr>
          <w:rFonts w:ascii="微软雅黑" w:eastAsia="微软雅黑" w:hAnsi="微软雅黑" w:hint="eastAsia"/>
          <w:color w:val="333333"/>
        </w:rPr>
        <w:br/>
      </w:r>
      <w:r>
        <w:rPr>
          <w:rFonts w:ascii="微软雅黑" w:eastAsia="微软雅黑" w:hAnsi="微软雅黑" w:hint="eastAsia"/>
          <w:color w:val="333333"/>
          <w:shd w:val="clear" w:color="auto" w:fill="FFFFFF"/>
        </w:rPr>
        <w:t>5.面试及面试结果查询</w:t>
      </w:r>
      <w:r>
        <w:rPr>
          <w:rFonts w:ascii="微软雅黑" w:eastAsia="微软雅黑" w:hAnsi="微软雅黑" w:hint="eastAsia"/>
          <w:color w:val="333333"/>
        </w:rPr>
        <w:br/>
      </w:r>
      <w:r>
        <w:rPr>
          <w:rFonts w:ascii="微软雅黑" w:eastAsia="微软雅黑" w:hAnsi="微软雅黑" w:hint="eastAsia"/>
          <w:color w:val="333333"/>
          <w:shd w:val="clear" w:color="auto" w:fill="FFFFFF"/>
        </w:rPr>
        <w:t>获得面试资格的申请人需按要求携带书面申请材料参加面试（书面材料一式三份）。书面申请材料包括申请表（本人签字）、学历学位证书复印件（验原件）、大学期间或研究生成绩单复印件（需加盖档案所在地人事章或毕业院校教务章）、身份证复印件（验原件）、名片（黏贴在申请表的证件粘贴页上）、当前/最后一份工作单位组织结构图及您个人所处位置、两封推荐信（非必须项，在线填写申请表时可下载标准模板）、其他能帮助我们进行有效判断的材料，例如：GMAT、GRE成绩单或者其它语言成绩证明（TOFEL或者IELTS），其他证明</w:t>
      </w:r>
      <w:r>
        <w:rPr>
          <w:rFonts w:ascii="微软雅黑" w:eastAsia="微软雅黑" w:hAnsi="微软雅黑" w:hint="eastAsia"/>
          <w:color w:val="333333"/>
          <w:shd w:val="clear" w:color="auto" w:fill="FFFFFF"/>
        </w:rPr>
        <w:lastRenderedPageBreak/>
        <w:t>书（荣誉证书，职业资格证书等）。具体要求见面试通知。</w:t>
      </w:r>
      <w:r>
        <w:rPr>
          <w:rFonts w:ascii="微软雅黑" w:eastAsia="微软雅黑" w:hAnsi="微软雅黑" w:hint="eastAsia"/>
          <w:color w:val="333333"/>
        </w:rPr>
        <w:br/>
      </w:r>
      <w:r>
        <w:rPr>
          <w:rFonts w:ascii="微软雅黑" w:eastAsia="微软雅黑" w:hAnsi="微软雅黑" w:hint="eastAsia"/>
          <w:color w:val="333333"/>
          <w:shd w:val="clear" w:color="auto" w:fill="FFFFFF"/>
        </w:rPr>
        <w:t>面试主要考核申请人的综合素质。面试结果将在面试后10个工作日内在MBA在线报名申请系统中公布。</w:t>
      </w:r>
      <w:r>
        <w:rPr>
          <w:rFonts w:ascii="微软雅黑" w:eastAsia="微软雅黑" w:hAnsi="微软雅黑" w:hint="eastAsia"/>
          <w:color w:val="333333"/>
        </w:rPr>
        <w:br/>
      </w:r>
      <w:r>
        <w:rPr>
          <w:rFonts w:ascii="微软雅黑" w:eastAsia="微软雅黑" w:hAnsi="微软雅黑" w:hint="eastAsia"/>
          <w:color w:val="333333"/>
          <w:shd w:val="clear" w:color="auto" w:fill="FFFFFF"/>
        </w:rPr>
        <w:t>6.报考全日制MBA项目需参加全英文面试。报考在职MBA项目需参加中文面试。北京大学汇丰商学院将在面试期间一并进行英语听力测试。</w:t>
      </w:r>
      <w:r>
        <w:rPr>
          <w:rFonts w:ascii="微软雅黑" w:eastAsia="微软雅黑" w:hAnsi="微软雅黑" w:hint="eastAsia"/>
          <w:color w:val="333333"/>
        </w:rPr>
        <w:br/>
      </w:r>
      <w:r>
        <w:rPr>
          <w:rFonts w:ascii="微软雅黑" w:eastAsia="微软雅黑" w:hAnsi="微软雅黑" w:hint="eastAsia"/>
          <w:color w:val="333333"/>
          <w:shd w:val="clear" w:color="auto" w:fill="FFFFFF"/>
        </w:rPr>
        <w:t>7.面试通过的申请人，将获得北京大学汇丰商学院MBA有条件录取资格（预录取资格）。</w:t>
      </w:r>
    </w:p>
    <w:p w:rsidR="001644F3" w:rsidRDefault="001644F3">
      <w:pPr>
        <w:rPr>
          <w:rFonts w:ascii="微软雅黑" w:eastAsia="微软雅黑" w:hAnsi="微软雅黑" w:hint="eastAsia"/>
          <w:b/>
          <w:color w:val="333333"/>
          <w:shd w:val="clear" w:color="auto" w:fill="FFFFFF"/>
        </w:rPr>
      </w:pPr>
      <w:r w:rsidRPr="001644F3">
        <w:rPr>
          <w:rFonts w:ascii="微软雅黑" w:eastAsia="微软雅黑" w:hAnsi="微软雅黑" w:hint="eastAsia"/>
          <w:b/>
          <w:color w:val="333333"/>
          <w:shd w:val="clear" w:color="auto" w:fill="FFFFFF"/>
        </w:rPr>
        <w:t>政治笔试</w:t>
      </w:r>
      <w:r>
        <w:rPr>
          <w:rFonts w:ascii="微软雅黑" w:eastAsia="微软雅黑" w:hAnsi="微软雅黑" w:hint="eastAsia"/>
          <w:b/>
          <w:color w:val="333333"/>
          <w:shd w:val="clear" w:color="auto" w:fill="FFFFFF"/>
        </w:rPr>
        <w:t>：</w:t>
      </w:r>
    </w:p>
    <w:p w:rsidR="001644F3" w:rsidRDefault="001644F3">
      <w:pPr>
        <w:rPr>
          <w:rFonts w:ascii="微软雅黑" w:eastAsia="微软雅黑" w:hAnsi="微软雅黑" w:hint="eastAsia"/>
          <w:color w:val="333333"/>
          <w:shd w:val="clear" w:color="auto" w:fill="FFFFFF"/>
        </w:rPr>
      </w:pPr>
      <w:r>
        <w:rPr>
          <w:rFonts w:ascii="微软雅黑" w:eastAsia="微软雅黑" w:hAnsi="微软雅黑" w:hint="eastAsia"/>
          <w:color w:val="333333"/>
          <w:shd w:val="clear" w:color="auto" w:fill="FFFFFF"/>
        </w:rPr>
        <w:t>思想政治理论考试：北京大学将在全国MBA联考后进行思想政治理论考试，思想政治理论考试成绩计入笔试总成绩，要求成绩合格才能录取。有关思想政治理论考试的时间及说明请见研究生院网页（</w:t>
      </w:r>
      <w:hyperlink r:id="rId8" w:history="1">
        <w:r>
          <w:rPr>
            <w:rStyle w:val="a6"/>
            <w:rFonts w:ascii="微软雅黑" w:eastAsia="微软雅黑" w:hAnsi="微软雅黑" w:hint="eastAsia"/>
            <w:color w:val="94070A"/>
            <w:shd w:val="clear" w:color="auto" w:fill="FFFFFF"/>
          </w:rPr>
          <w:t>http://grs.pku.edu.cn/ch</w:t>
        </w:r>
      </w:hyperlink>
      <w:r>
        <w:rPr>
          <w:rFonts w:ascii="微软雅黑" w:eastAsia="微软雅黑" w:hAnsi="微软雅黑" w:hint="eastAsia"/>
          <w:color w:val="333333"/>
          <w:shd w:val="clear" w:color="auto" w:fill="FFFFFF"/>
        </w:rPr>
        <w:t>）的通知。</w:t>
      </w:r>
      <w:r>
        <w:rPr>
          <w:rFonts w:ascii="微软雅黑" w:eastAsia="微软雅黑" w:hAnsi="微软雅黑" w:hint="eastAsia"/>
          <w:color w:val="333333"/>
        </w:rPr>
        <w:br/>
      </w:r>
      <w:r>
        <w:rPr>
          <w:rFonts w:ascii="微软雅黑" w:eastAsia="微软雅黑" w:hAnsi="微软雅黑" w:hint="eastAsia"/>
          <w:color w:val="333333"/>
          <w:shd w:val="clear" w:color="auto" w:fill="FFFFFF"/>
        </w:rPr>
        <w:t>注：未参加提前面试、申请未获得提前面试资格、参加面试未获得有条件录取资格的申请人，不建议您网报北京大学汇丰商学院2017年MBA。</w:t>
      </w:r>
    </w:p>
    <w:p w:rsidR="001644F3" w:rsidRPr="001644F3" w:rsidRDefault="001644F3" w:rsidP="001644F3">
      <w:pPr>
        <w:widowControl/>
        <w:jc w:val="left"/>
        <w:rPr>
          <w:rFonts w:ascii="宋体" w:eastAsia="宋体" w:hAnsi="宋体" w:cs="宋体"/>
          <w:kern w:val="0"/>
          <w:sz w:val="24"/>
          <w:szCs w:val="24"/>
        </w:rPr>
      </w:pPr>
      <w:r w:rsidRPr="001644F3">
        <w:rPr>
          <w:rFonts w:ascii="微软雅黑" w:eastAsia="微软雅黑" w:hAnsi="微软雅黑" w:cs="宋体" w:hint="eastAsia"/>
          <w:color w:val="333333"/>
          <w:kern w:val="0"/>
          <w:sz w:val="24"/>
          <w:szCs w:val="24"/>
          <w:shd w:val="clear" w:color="auto" w:fill="FFFFFF"/>
        </w:rPr>
        <w:t>2017年招生提前面试时间表</w:t>
      </w:r>
    </w:p>
    <w:tbl>
      <w:tblPr>
        <w:tblpPr w:leftFromText="45" w:rightFromText="45" w:vertAnchor="text"/>
        <w:tblW w:w="919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893"/>
        <w:gridCol w:w="2047"/>
        <w:gridCol w:w="1828"/>
        <w:gridCol w:w="2254"/>
        <w:gridCol w:w="2171"/>
      </w:tblGrid>
      <w:tr w:rsidR="001644F3" w:rsidRPr="001644F3" w:rsidTr="001644F3">
        <w:trPr>
          <w:trHeight w:val="589"/>
        </w:trPr>
        <w:tc>
          <w:tcPr>
            <w:tcW w:w="8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时间</w:t>
            </w:r>
            <w:r w:rsidRPr="001644F3">
              <w:rPr>
                <w:rFonts w:ascii="微软雅黑" w:eastAsia="微软雅黑" w:hAnsi="微软雅黑" w:cs="宋体" w:hint="eastAsia"/>
                <w:color w:val="333333"/>
                <w:kern w:val="0"/>
                <w:sz w:val="24"/>
                <w:szCs w:val="24"/>
              </w:rPr>
              <w:br/>
              <w:t>批次</w:t>
            </w:r>
          </w:p>
        </w:tc>
        <w:tc>
          <w:tcPr>
            <w:tcW w:w="204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在线申请递交</w:t>
            </w:r>
          </w:p>
        </w:tc>
        <w:tc>
          <w:tcPr>
            <w:tcW w:w="182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公布面试名单</w:t>
            </w:r>
          </w:p>
        </w:tc>
        <w:tc>
          <w:tcPr>
            <w:tcW w:w="22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面试时间</w:t>
            </w:r>
          </w:p>
        </w:tc>
        <w:tc>
          <w:tcPr>
            <w:tcW w:w="21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公布面试结果</w:t>
            </w:r>
          </w:p>
        </w:tc>
      </w:tr>
      <w:tr w:rsidR="001644F3" w:rsidRPr="001644F3" w:rsidTr="001644F3">
        <w:trPr>
          <w:trHeight w:val="365"/>
        </w:trPr>
        <w:tc>
          <w:tcPr>
            <w:tcW w:w="8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第一批</w:t>
            </w:r>
          </w:p>
        </w:tc>
        <w:tc>
          <w:tcPr>
            <w:tcW w:w="204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2016年6月27日8:00前</w:t>
            </w:r>
          </w:p>
        </w:tc>
        <w:tc>
          <w:tcPr>
            <w:tcW w:w="182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面试前一周</w:t>
            </w:r>
          </w:p>
        </w:tc>
        <w:tc>
          <w:tcPr>
            <w:tcW w:w="22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2016年7月9日、10日</w:t>
            </w:r>
          </w:p>
        </w:tc>
        <w:tc>
          <w:tcPr>
            <w:tcW w:w="21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2016年7月22日前</w:t>
            </w:r>
          </w:p>
        </w:tc>
      </w:tr>
      <w:tr w:rsidR="001644F3" w:rsidRPr="001644F3" w:rsidTr="001644F3">
        <w:trPr>
          <w:trHeight w:val="365"/>
        </w:trPr>
        <w:tc>
          <w:tcPr>
            <w:tcW w:w="8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第二批</w:t>
            </w:r>
          </w:p>
        </w:tc>
        <w:tc>
          <w:tcPr>
            <w:tcW w:w="204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2016年8月8日8:00前</w:t>
            </w:r>
          </w:p>
        </w:tc>
        <w:tc>
          <w:tcPr>
            <w:tcW w:w="182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面试前一周</w:t>
            </w:r>
          </w:p>
        </w:tc>
        <w:tc>
          <w:tcPr>
            <w:tcW w:w="22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2016年8月20日、21日</w:t>
            </w:r>
          </w:p>
        </w:tc>
        <w:tc>
          <w:tcPr>
            <w:tcW w:w="21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2016年9月2日前</w:t>
            </w:r>
          </w:p>
        </w:tc>
      </w:tr>
      <w:tr w:rsidR="001644F3" w:rsidRPr="001644F3" w:rsidTr="001644F3">
        <w:trPr>
          <w:trHeight w:val="365"/>
        </w:trPr>
        <w:tc>
          <w:tcPr>
            <w:tcW w:w="8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第三批</w:t>
            </w:r>
          </w:p>
        </w:tc>
        <w:tc>
          <w:tcPr>
            <w:tcW w:w="204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2016年9月8日8:00前</w:t>
            </w:r>
          </w:p>
        </w:tc>
        <w:tc>
          <w:tcPr>
            <w:tcW w:w="182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面试前一周</w:t>
            </w:r>
          </w:p>
        </w:tc>
        <w:tc>
          <w:tcPr>
            <w:tcW w:w="22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2016年9月24日、25日</w:t>
            </w:r>
          </w:p>
        </w:tc>
        <w:tc>
          <w:tcPr>
            <w:tcW w:w="21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2016年10月14日前</w:t>
            </w:r>
          </w:p>
        </w:tc>
      </w:tr>
    </w:tbl>
    <w:p w:rsidR="001644F3" w:rsidRDefault="001644F3" w:rsidP="001644F3">
      <w:pPr>
        <w:rPr>
          <w:rFonts w:ascii="微软雅黑" w:eastAsia="微软雅黑" w:hAnsi="微软雅黑" w:cs="宋体" w:hint="eastAsia"/>
          <w:color w:val="333333"/>
          <w:kern w:val="0"/>
          <w:sz w:val="24"/>
          <w:szCs w:val="24"/>
          <w:shd w:val="clear" w:color="auto" w:fill="FFFFFF"/>
        </w:rPr>
      </w:pPr>
    </w:p>
    <w:p w:rsidR="001644F3" w:rsidRPr="001644F3" w:rsidRDefault="001644F3" w:rsidP="001644F3">
      <w:pPr>
        <w:rPr>
          <w:rFonts w:ascii="宋体" w:eastAsia="宋体" w:hAnsi="宋体" w:cs="宋体"/>
          <w:kern w:val="0"/>
          <w:sz w:val="24"/>
          <w:szCs w:val="24"/>
        </w:rPr>
      </w:pPr>
      <w:r w:rsidRPr="001644F3">
        <w:rPr>
          <w:rFonts w:ascii="微软雅黑" w:eastAsia="微软雅黑" w:hAnsi="微软雅黑" w:cs="宋体" w:hint="eastAsia"/>
          <w:color w:val="333333"/>
          <w:kern w:val="0"/>
          <w:sz w:val="24"/>
          <w:szCs w:val="24"/>
          <w:shd w:val="clear" w:color="auto" w:fill="FFFFFF"/>
        </w:rPr>
        <w:lastRenderedPageBreak/>
        <w:t>2017年招生时间表</w:t>
      </w:r>
    </w:p>
    <w:tbl>
      <w:tblPr>
        <w:tblW w:w="9945"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235"/>
        <w:gridCol w:w="2835"/>
        <w:gridCol w:w="4875"/>
      </w:tblGrid>
      <w:tr w:rsidR="001644F3" w:rsidRPr="001644F3" w:rsidTr="001644F3">
        <w:trPr>
          <w:trHeight w:val="480"/>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步骤</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时间</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事项  </w:t>
            </w:r>
          </w:p>
        </w:tc>
      </w:tr>
      <w:tr w:rsidR="001644F3" w:rsidRPr="001644F3" w:rsidTr="001644F3">
        <w:trPr>
          <w:trHeight w:val="540"/>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在线注册</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全年</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MBA在线报名申请系统注册（</w:t>
            </w:r>
            <w:hyperlink r:id="rId9" w:history="1">
              <w:r w:rsidRPr="001644F3">
                <w:rPr>
                  <w:rFonts w:ascii="微软雅黑" w:eastAsia="微软雅黑" w:hAnsi="微软雅黑" w:cs="宋体" w:hint="eastAsia"/>
                  <w:color w:val="94070A"/>
                  <w:kern w:val="0"/>
                  <w:sz w:val="24"/>
                  <w:szCs w:val="24"/>
                </w:rPr>
                <w:t>http://mbaapply.phbs.pku.edu.cn/</w:t>
              </w:r>
            </w:hyperlink>
            <w:r w:rsidRPr="001644F3">
              <w:rPr>
                <w:rFonts w:ascii="微软雅黑" w:eastAsia="微软雅黑" w:hAnsi="微软雅黑" w:cs="宋体" w:hint="eastAsia"/>
                <w:color w:val="333333"/>
                <w:kern w:val="0"/>
                <w:sz w:val="24"/>
                <w:szCs w:val="24"/>
              </w:rPr>
              <w:t>）</w:t>
            </w:r>
          </w:p>
        </w:tc>
      </w:tr>
      <w:tr w:rsidR="001644F3" w:rsidRPr="001644F3" w:rsidTr="001644F3">
        <w:trPr>
          <w:trHeight w:val="630"/>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在线填写申请表</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2016年5月9日开始</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所有申请北大汇丰MBA项目的考生都可以从此时间开始填写在线申请表，并选择面试批次。</w:t>
            </w:r>
          </w:p>
        </w:tc>
      </w:tr>
      <w:tr w:rsidR="001644F3" w:rsidRPr="001644F3" w:rsidTr="001644F3">
        <w:trPr>
          <w:trHeight w:val="630"/>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申请及面试</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2016年5月-9月</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申请人提交书面申请材料、参加面试、获得预录取资格（详细步骤见《提前面试时间表》）</w:t>
            </w:r>
          </w:p>
        </w:tc>
      </w:tr>
      <w:tr w:rsidR="001644F3" w:rsidRPr="001644F3" w:rsidTr="001644F3">
        <w:trPr>
          <w:trHeight w:val="1065"/>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全国MBA联考报名</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2016年10月上旬-10月31日</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所有申请北大汇丰MBA项目的申请者应确认本人符合报考条件，登录中国研究生招生信息网报名：</w:t>
            </w:r>
            <w:r w:rsidRPr="001644F3">
              <w:rPr>
                <w:rFonts w:ascii="微软雅黑" w:eastAsia="微软雅黑" w:hAnsi="微软雅黑" w:cs="宋体" w:hint="eastAsia"/>
                <w:color w:val="333333"/>
                <w:kern w:val="0"/>
                <w:sz w:val="24"/>
                <w:szCs w:val="24"/>
              </w:rPr>
              <w:br/>
              <w:t>http://yz.chsi.com.cn&lt;公众网&gt;</w:t>
            </w:r>
            <w:r w:rsidRPr="001644F3">
              <w:rPr>
                <w:rFonts w:ascii="微软雅黑" w:eastAsia="微软雅黑" w:hAnsi="微软雅黑" w:cs="宋体" w:hint="eastAsia"/>
                <w:color w:val="333333"/>
                <w:kern w:val="0"/>
                <w:sz w:val="24"/>
                <w:szCs w:val="24"/>
              </w:rPr>
              <w:br/>
              <w:t>http://yz.chsi.cn&lt;教育网&gt;</w:t>
            </w:r>
          </w:p>
        </w:tc>
      </w:tr>
      <w:tr w:rsidR="001644F3" w:rsidRPr="001644F3" w:rsidTr="001644F3">
        <w:trPr>
          <w:trHeight w:val="675"/>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网上确认或现场确认</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2016年11月中旬</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请申请人在指定时间内根据报考点要求进行网上或现场确认。</w:t>
            </w:r>
          </w:p>
        </w:tc>
      </w:tr>
      <w:tr w:rsidR="001644F3" w:rsidRPr="001644F3" w:rsidTr="001644F3">
        <w:trPr>
          <w:trHeight w:val="840"/>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全国MBA联考</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2016年12月或2017年1月</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全国MBA联考（英语二，管理类综合能力）</w:t>
            </w:r>
            <w:r w:rsidRPr="001644F3">
              <w:rPr>
                <w:rFonts w:ascii="微软雅黑" w:eastAsia="微软雅黑" w:hAnsi="微软雅黑" w:cs="宋体" w:hint="eastAsia"/>
                <w:color w:val="333333"/>
                <w:kern w:val="0"/>
                <w:sz w:val="24"/>
                <w:szCs w:val="24"/>
              </w:rPr>
              <w:br/>
              <w:t>北京大学MBA思想政治理论考试</w:t>
            </w:r>
          </w:p>
        </w:tc>
      </w:tr>
      <w:tr w:rsidR="001644F3" w:rsidRPr="001644F3" w:rsidTr="001644F3">
        <w:trPr>
          <w:trHeight w:val="1245"/>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全国MBA联考成绩公布</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2017年2月-3月</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请申请人关注北京大学研究生招生网：</w:t>
            </w:r>
            <w:hyperlink r:id="rId10" w:history="1">
              <w:r w:rsidRPr="001644F3">
                <w:rPr>
                  <w:rFonts w:ascii="微软雅黑" w:eastAsia="微软雅黑" w:hAnsi="微软雅黑" w:cs="宋体" w:hint="eastAsia"/>
                  <w:color w:val="94070A"/>
                  <w:kern w:val="0"/>
                  <w:sz w:val="24"/>
                  <w:szCs w:val="24"/>
                </w:rPr>
                <w:t>https://admission.pku.edu.cn/</w:t>
              </w:r>
            </w:hyperlink>
            <w:r w:rsidRPr="001644F3">
              <w:rPr>
                <w:rFonts w:ascii="微软雅黑" w:eastAsia="微软雅黑" w:hAnsi="微软雅黑" w:cs="宋体" w:hint="eastAsia"/>
                <w:color w:val="333333"/>
                <w:kern w:val="0"/>
                <w:sz w:val="24"/>
                <w:szCs w:val="24"/>
              </w:rPr>
              <w:br/>
              <w:t>或北大汇丰MBA项目官方网站：http://mba.phbs.pku.edu.cn/</w:t>
            </w:r>
          </w:p>
        </w:tc>
      </w:tr>
      <w:tr w:rsidR="001644F3" w:rsidRPr="001644F3" w:rsidTr="001644F3">
        <w:trPr>
          <w:trHeight w:val="510"/>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国家线公布</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2017年3月</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请申请人关注中国研究生招生信息网：</w:t>
            </w:r>
            <w:r w:rsidRPr="001644F3">
              <w:rPr>
                <w:rFonts w:ascii="微软雅黑" w:eastAsia="微软雅黑" w:hAnsi="微软雅黑" w:cs="宋体" w:hint="eastAsia"/>
                <w:color w:val="333333"/>
                <w:kern w:val="0"/>
                <w:sz w:val="24"/>
                <w:szCs w:val="24"/>
              </w:rPr>
              <w:lastRenderedPageBreak/>
              <w:t>http://yz.chsi.com.cn&lt;公众网&gt;</w:t>
            </w:r>
            <w:r w:rsidRPr="001644F3">
              <w:rPr>
                <w:rFonts w:ascii="微软雅黑" w:eastAsia="微软雅黑" w:hAnsi="微软雅黑" w:cs="宋体" w:hint="eastAsia"/>
                <w:color w:val="333333"/>
                <w:kern w:val="0"/>
                <w:sz w:val="24"/>
                <w:szCs w:val="24"/>
              </w:rPr>
              <w:br/>
              <w:t>http://yz.chsi.cn&lt;教育网&gt;</w:t>
            </w:r>
          </w:p>
        </w:tc>
      </w:tr>
      <w:tr w:rsidR="001644F3" w:rsidRPr="001644F3" w:rsidTr="001644F3">
        <w:trPr>
          <w:trHeight w:val="420"/>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lastRenderedPageBreak/>
              <w:t>公布初录取名单</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2017年4月</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请申请人登录MBA在线报名申请系统查询</w:t>
            </w:r>
          </w:p>
        </w:tc>
      </w:tr>
      <w:tr w:rsidR="001644F3" w:rsidRPr="001644F3" w:rsidTr="001644F3">
        <w:trPr>
          <w:trHeight w:val="555"/>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录取复核、调档及政审</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2017年4月下旬-6月上旬</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申请材料真实性核查/北京大学发放调档政审函</w:t>
            </w:r>
          </w:p>
        </w:tc>
      </w:tr>
      <w:tr w:rsidR="001644F3" w:rsidRPr="001644F3" w:rsidTr="001644F3">
        <w:trPr>
          <w:trHeight w:val="510"/>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发放录取通知书</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2017年6月下旬-7月</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录取复核及政审通过</w:t>
            </w:r>
            <w:r w:rsidRPr="001644F3">
              <w:rPr>
                <w:rFonts w:ascii="微软雅黑" w:eastAsia="微软雅黑" w:hAnsi="微软雅黑" w:cs="宋体" w:hint="eastAsia"/>
                <w:color w:val="333333"/>
                <w:kern w:val="0"/>
                <w:sz w:val="24"/>
                <w:szCs w:val="24"/>
              </w:rPr>
              <w:br/>
              <w:t>北京大学将寄发录取通知书及新生报到须知</w:t>
            </w:r>
          </w:p>
        </w:tc>
      </w:tr>
      <w:tr w:rsidR="001644F3" w:rsidRPr="001644F3" w:rsidTr="001644F3">
        <w:trPr>
          <w:trHeight w:val="465"/>
          <w:jc w:val="center"/>
        </w:trPr>
        <w:tc>
          <w:tcPr>
            <w:tcW w:w="22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新生入学报到</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2017年8月底或9月初</w:t>
            </w:r>
          </w:p>
        </w:tc>
        <w:tc>
          <w:tcPr>
            <w:tcW w:w="48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644F3" w:rsidRPr="001644F3" w:rsidRDefault="001644F3" w:rsidP="001644F3">
            <w:pPr>
              <w:widowControl/>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新生必须按时报到</w:t>
            </w:r>
            <w:r w:rsidRPr="001644F3">
              <w:rPr>
                <w:rFonts w:ascii="微软雅黑" w:eastAsia="微软雅黑" w:hAnsi="微软雅黑" w:cs="宋体" w:hint="eastAsia"/>
                <w:color w:val="333333"/>
                <w:kern w:val="0"/>
                <w:sz w:val="24"/>
                <w:szCs w:val="24"/>
              </w:rPr>
              <w:br/>
              <w:t>无故逾期两周，自动取消入学资格</w:t>
            </w:r>
          </w:p>
        </w:tc>
      </w:tr>
    </w:tbl>
    <w:p w:rsidR="001644F3" w:rsidRPr="001644F3" w:rsidRDefault="001644F3" w:rsidP="001644F3">
      <w:pPr>
        <w:widowControl/>
        <w:shd w:val="clear" w:color="auto" w:fill="FFFFFF"/>
        <w:spacing w:line="420" w:lineRule="atLeast"/>
        <w:jc w:val="left"/>
        <w:rPr>
          <w:rFonts w:ascii="微软雅黑" w:eastAsia="微软雅黑" w:hAnsi="微软雅黑" w:cs="宋体"/>
          <w:color w:val="333333"/>
          <w:kern w:val="0"/>
          <w:sz w:val="24"/>
          <w:szCs w:val="24"/>
        </w:rPr>
      </w:pPr>
      <w:r w:rsidRPr="001644F3">
        <w:rPr>
          <w:rFonts w:ascii="微软雅黑" w:eastAsia="微软雅黑" w:hAnsi="微软雅黑" w:cs="宋体" w:hint="eastAsia"/>
          <w:color w:val="333333"/>
          <w:kern w:val="0"/>
          <w:sz w:val="24"/>
          <w:szCs w:val="24"/>
        </w:rPr>
        <w:t> </w:t>
      </w:r>
    </w:p>
    <w:p w:rsidR="001644F3" w:rsidRPr="001644F3" w:rsidRDefault="001644F3">
      <w:pPr>
        <w:rPr>
          <w:b/>
        </w:rPr>
      </w:pPr>
    </w:p>
    <w:sectPr w:rsidR="001644F3" w:rsidRPr="001644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9BD" w:rsidRDefault="007F39BD" w:rsidP="001644F3">
      <w:r>
        <w:separator/>
      </w:r>
    </w:p>
  </w:endnote>
  <w:endnote w:type="continuationSeparator" w:id="1">
    <w:p w:rsidR="007F39BD" w:rsidRDefault="007F39BD" w:rsidP="001644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9BD" w:rsidRDefault="007F39BD" w:rsidP="001644F3">
      <w:r>
        <w:separator/>
      </w:r>
    </w:p>
  </w:footnote>
  <w:footnote w:type="continuationSeparator" w:id="1">
    <w:p w:rsidR="007F39BD" w:rsidRDefault="007F39BD" w:rsidP="001644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44F3"/>
    <w:rsid w:val="001644F3"/>
    <w:rsid w:val="007F39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644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644F3"/>
    <w:rPr>
      <w:sz w:val="18"/>
      <w:szCs w:val="18"/>
    </w:rPr>
  </w:style>
  <w:style w:type="paragraph" w:styleId="a4">
    <w:name w:val="footer"/>
    <w:basedOn w:val="a"/>
    <w:link w:val="Char0"/>
    <w:uiPriority w:val="99"/>
    <w:semiHidden/>
    <w:unhideWhenUsed/>
    <w:rsid w:val="001644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644F3"/>
    <w:rPr>
      <w:sz w:val="18"/>
      <w:szCs w:val="18"/>
    </w:rPr>
  </w:style>
  <w:style w:type="character" w:styleId="a5">
    <w:name w:val="Strong"/>
    <w:basedOn w:val="a0"/>
    <w:uiPriority w:val="22"/>
    <w:qFormat/>
    <w:rsid w:val="001644F3"/>
    <w:rPr>
      <w:b/>
      <w:bCs/>
    </w:rPr>
  </w:style>
  <w:style w:type="character" w:styleId="a6">
    <w:name w:val="Hyperlink"/>
    <w:basedOn w:val="a0"/>
    <w:uiPriority w:val="99"/>
    <w:semiHidden/>
    <w:unhideWhenUsed/>
    <w:rsid w:val="001644F3"/>
    <w:rPr>
      <w:color w:val="0000FF"/>
      <w:u w:val="single"/>
    </w:rPr>
  </w:style>
</w:styles>
</file>

<file path=word/webSettings.xml><?xml version="1.0" encoding="utf-8"?>
<w:webSettings xmlns:r="http://schemas.openxmlformats.org/officeDocument/2006/relationships" xmlns:w="http://schemas.openxmlformats.org/wordprocessingml/2006/main">
  <w:divs>
    <w:div w:id="386998132">
      <w:bodyDiv w:val="1"/>
      <w:marLeft w:val="0"/>
      <w:marRight w:val="0"/>
      <w:marTop w:val="0"/>
      <w:marBottom w:val="0"/>
      <w:divBdr>
        <w:top w:val="none" w:sz="0" w:space="0" w:color="auto"/>
        <w:left w:val="none" w:sz="0" w:space="0" w:color="auto"/>
        <w:bottom w:val="none" w:sz="0" w:space="0" w:color="auto"/>
        <w:right w:val="none" w:sz="0" w:space="0" w:color="auto"/>
      </w:divBdr>
      <w:divsChild>
        <w:div w:id="358168774">
          <w:marLeft w:val="0"/>
          <w:marRight w:val="0"/>
          <w:marTop w:val="0"/>
          <w:marBottom w:val="0"/>
          <w:divBdr>
            <w:top w:val="none" w:sz="0" w:space="0" w:color="auto"/>
            <w:left w:val="none" w:sz="0" w:space="0" w:color="auto"/>
            <w:bottom w:val="none" w:sz="0" w:space="0" w:color="auto"/>
            <w:right w:val="none" w:sz="0" w:space="0" w:color="auto"/>
          </w:divBdr>
        </w:div>
      </w:divsChild>
    </w:div>
    <w:div w:id="213339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s.pku.edu.cn/ch" TargetMode="External"/><Relationship Id="rId3" Type="http://schemas.openxmlformats.org/officeDocument/2006/relationships/webSettings" Target="webSettings.xml"/><Relationship Id="rId7" Type="http://schemas.openxmlformats.org/officeDocument/2006/relationships/hyperlink" Target="http://www.gsm.pku.edu.cn/mba/students_schedule.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baapply.phbs.pku.edu.c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admission.pku.edu.cn/" TargetMode="External"/><Relationship Id="rId4" Type="http://schemas.openxmlformats.org/officeDocument/2006/relationships/footnotes" Target="footnotes.xml"/><Relationship Id="rId9" Type="http://schemas.openxmlformats.org/officeDocument/2006/relationships/hyperlink" Target="http://mbaapply.phbs.pk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441</Words>
  <Characters>2518</Characters>
  <Application>Microsoft Office Word</Application>
  <DocSecurity>0</DocSecurity>
  <Lines>20</Lines>
  <Paragraphs>5</Paragraphs>
  <ScaleCrop>false</ScaleCrop>
  <Company>Lenovo</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sks</dc:creator>
  <cp:keywords/>
  <dc:description/>
  <cp:lastModifiedBy>sks</cp:lastModifiedBy>
  <cp:revision>2</cp:revision>
  <dcterms:created xsi:type="dcterms:W3CDTF">2016-05-09T07:32:00Z</dcterms:created>
  <dcterms:modified xsi:type="dcterms:W3CDTF">2016-05-09T07:36:00Z</dcterms:modified>
</cp:coreProperties>
</file>